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3099" w14:textId="77777777" w:rsidR="006E082A" w:rsidRDefault="006E082A"/>
    <w:tbl>
      <w:tblPr>
        <w:tblStyle w:val="TableGrid"/>
        <w:tblW w:w="0" w:type="auto"/>
        <w:tblInd w:w="3025" w:type="dxa"/>
        <w:tblLook w:val="04A0" w:firstRow="1" w:lastRow="0" w:firstColumn="1" w:lastColumn="0" w:noHBand="0" w:noVBand="1"/>
      </w:tblPr>
      <w:tblGrid>
        <w:gridCol w:w="5386"/>
      </w:tblGrid>
      <w:tr w:rsidR="006E082A" w:rsidRPr="006E082A" w14:paraId="4E06529B" w14:textId="77777777" w:rsidTr="006E082A">
        <w:trPr>
          <w:trHeight w:val="646"/>
        </w:trPr>
        <w:tc>
          <w:tcPr>
            <w:tcW w:w="5386" w:type="dxa"/>
          </w:tcPr>
          <w:p w14:paraId="43BE13D5" w14:textId="77777777" w:rsidR="006E082A" w:rsidRDefault="00E61995" w:rsidP="006E082A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‘</w:t>
            </w:r>
            <w:r w:rsidR="006E082A" w:rsidRPr="006E082A">
              <w:rPr>
                <w:rFonts w:ascii="Gill Sans MT" w:hAnsi="Gill Sans MT"/>
                <w:b/>
                <w:sz w:val="32"/>
                <w:szCs w:val="32"/>
              </w:rPr>
              <w:t>Bring Your Own Device</w:t>
            </w:r>
            <w:r>
              <w:rPr>
                <w:rFonts w:ascii="Gill Sans MT" w:hAnsi="Gill Sans MT"/>
                <w:b/>
                <w:sz w:val="32"/>
                <w:szCs w:val="32"/>
              </w:rPr>
              <w:t>’</w:t>
            </w:r>
            <w:r w:rsidR="006E082A" w:rsidRPr="006E082A">
              <w:rPr>
                <w:rFonts w:ascii="Gill Sans MT" w:hAnsi="Gill Sans MT"/>
                <w:b/>
                <w:sz w:val="32"/>
                <w:szCs w:val="32"/>
              </w:rPr>
              <w:t xml:space="preserve"> (BYOD)</w:t>
            </w:r>
          </w:p>
          <w:p w14:paraId="6E0B9955" w14:textId="77777777" w:rsidR="006E082A" w:rsidRPr="006E082A" w:rsidRDefault="006E082A" w:rsidP="006E082A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6E082A">
              <w:rPr>
                <w:rFonts w:ascii="Gill Sans MT" w:hAnsi="Gill Sans MT"/>
                <w:b/>
                <w:sz w:val="32"/>
                <w:szCs w:val="32"/>
              </w:rPr>
              <w:t>Code of Conduct</w:t>
            </w:r>
          </w:p>
        </w:tc>
      </w:tr>
    </w:tbl>
    <w:p w14:paraId="639BE08B" w14:textId="77777777" w:rsidR="006E082A" w:rsidRDefault="006E082A" w:rsidP="006E082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6E022556" w14:textId="77777777" w:rsidR="005022D8" w:rsidRDefault="005022D8" w:rsidP="006E082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635F4336" w14:textId="77777777" w:rsidR="005022D8" w:rsidRPr="006E082A" w:rsidRDefault="005022D8" w:rsidP="006E082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58A248E8" w14:textId="77777777" w:rsidR="00E61995" w:rsidRDefault="000A1DC2" w:rsidP="006E082A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Do I</w:t>
      </w:r>
      <w:r w:rsidR="00E61995">
        <w:rPr>
          <w:rFonts w:ascii="Gill Sans MT" w:hAnsi="Gill Sans MT"/>
          <w:b/>
          <w:sz w:val="28"/>
          <w:szCs w:val="28"/>
        </w:rPr>
        <w:t xml:space="preserve"> need to bring a device into school?</w:t>
      </w:r>
    </w:p>
    <w:p w14:paraId="64D3C166" w14:textId="77777777" w:rsidR="00E61995" w:rsidRDefault="00E61995" w:rsidP="008D1997">
      <w:pPr>
        <w:pStyle w:val="ListParagrap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You are </w:t>
      </w:r>
      <w:r w:rsidR="008D1997">
        <w:rPr>
          <w:rFonts w:ascii="Gill Sans MT" w:hAnsi="Gill Sans MT"/>
          <w:sz w:val="28"/>
          <w:szCs w:val="28"/>
        </w:rPr>
        <w:t>required to bring a mobile device into school each day to support your learning.</w:t>
      </w:r>
    </w:p>
    <w:p w14:paraId="2AAF4D15" w14:textId="77777777" w:rsidR="000A1DC2" w:rsidRPr="000A1DC2" w:rsidRDefault="000A1DC2" w:rsidP="000A1DC2">
      <w:pPr>
        <w:rPr>
          <w:rFonts w:ascii="Gill Sans MT" w:hAnsi="Gill Sans MT"/>
          <w:b/>
          <w:sz w:val="28"/>
          <w:szCs w:val="28"/>
        </w:rPr>
      </w:pPr>
    </w:p>
    <w:p w14:paraId="222CEF1B" w14:textId="77777777" w:rsidR="000A1DC2" w:rsidRPr="000A1DC2" w:rsidRDefault="000A1DC2" w:rsidP="000A1DC2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When </w:t>
      </w:r>
      <w:proofErr w:type="gramStart"/>
      <w:r>
        <w:rPr>
          <w:rFonts w:ascii="Gill Sans MT" w:hAnsi="Gill Sans MT"/>
          <w:b/>
          <w:sz w:val="28"/>
          <w:szCs w:val="28"/>
        </w:rPr>
        <w:t>am I allowed</w:t>
      </w:r>
      <w:proofErr w:type="gramEnd"/>
      <w:r>
        <w:rPr>
          <w:rFonts w:ascii="Gill Sans MT" w:hAnsi="Gill Sans MT"/>
          <w:b/>
          <w:sz w:val="28"/>
          <w:szCs w:val="28"/>
        </w:rPr>
        <w:t xml:space="preserve"> to use my</w:t>
      </w:r>
      <w:r w:rsidRPr="000A1DC2">
        <w:rPr>
          <w:rFonts w:ascii="Gill Sans MT" w:hAnsi="Gill Sans MT"/>
          <w:b/>
          <w:sz w:val="28"/>
          <w:szCs w:val="28"/>
        </w:rPr>
        <w:t xml:space="preserve"> mobile device during the school day?</w:t>
      </w:r>
    </w:p>
    <w:p w14:paraId="30DD956F" w14:textId="77777777" w:rsidR="000A1DC2" w:rsidRDefault="000A1DC2" w:rsidP="000A1DC2">
      <w:pPr>
        <w:pStyle w:val="ListParagraph"/>
        <w:rPr>
          <w:rFonts w:ascii="Gill Sans MT" w:hAnsi="Gill Sans MT"/>
          <w:sz w:val="28"/>
          <w:szCs w:val="28"/>
        </w:rPr>
      </w:pPr>
    </w:p>
    <w:p w14:paraId="40DD3C9A" w14:textId="1AABFA50" w:rsidR="00FC25F3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 xml:space="preserve">Mobile devices </w:t>
      </w:r>
      <w:proofErr w:type="gramStart"/>
      <w:r w:rsidRPr="000A1DC2">
        <w:rPr>
          <w:rFonts w:ascii="Gill Sans MT" w:hAnsi="Gill Sans MT"/>
          <w:sz w:val="28"/>
          <w:szCs w:val="28"/>
        </w:rPr>
        <w:t>are only allowed to be used</w:t>
      </w:r>
      <w:proofErr w:type="gramEnd"/>
      <w:r w:rsidRPr="000A1DC2">
        <w:rPr>
          <w:rFonts w:ascii="Gill Sans MT" w:hAnsi="Gill Sans MT"/>
          <w:sz w:val="28"/>
          <w:szCs w:val="28"/>
        </w:rPr>
        <w:t xml:space="preserve"> </w:t>
      </w:r>
      <w:r w:rsidR="00FC25F3">
        <w:rPr>
          <w:rFonts w:ascii="Gill Sans MT" w:hAnsi="Gill Sans MT"/>
          <w:sz w:val="28"/>
          <w:szCs w:val="28"/>
        </w:rPr>
        <w:t xml:space="preserve">to support learning </w:t>
      </w:r>
      <w:r w:rsidRPr="000A1DC2">
        <w:rPr>
          <w:rFonts w:ascii="Gill Sans MT" w:hAnsi="Gill Sans MT"/>
          <w:sz w:val="28"/>
          <w:szCs w:val="28"/>
        </w:rPr>
        <w:t>during lessons or tutor periods (when your teacher has allowed them to be used)</w:t>
      </w:r>
      <w:r w:rsidR="00FC25F3">
        <w:rPr>
          <w:rFonts w:ascii="Gill Sans MT" w:hAnsi="Gill Sans MT"/>
          <w:sz w:val="28"/>
          <w:szCs w:val="28"/>
        </w:rPr>
        <w:t>.</w:t>
      </w:r>
    </w:p>
    <w:p w14:paraId="3FBA86C3" w14:textId="3C220DC5" w:rsidR="000A1DC2" w:rsidRPr="000A1DC2" w:rsidRDefault="00FC25F3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Mobile devices </w:t>
      </w:r>
      <w:proofErr w:type="gramStart"/>
      <w:r>
        <w:rPr>
          <w:rFonts w:ascii="Gill Sans MT" w:hAnsi="Gill Sans MT"/>
          <w:sz w:val="28"/>
          <w:szCs w:val="28"/>
        </w:rPr>
        <w:t>may be used</w:t>
      </w:r>
      <w:proofErr w:type="gramEnd"/>
      <w:r>
        <w:rPr>
          <w:rFonts w:ascii="Gill Sans MT" w:hAnsi="Gill Sans MT"/>
          <w:sz w:val="28"/>
          <w:szCs w:val="28"/>
        </w:rPr>
        <w:t xml:space="preserve"> at </w:t>
      </w:r>
      <w:r w:rsidR="000A1DC2" w:rsidRPr="000A1DC2">
        <w:rPr>
          <w:rFonts w:ascii="Gill Sans MT" w:hAnsi="Gill Sans MT"/>
          <w:sz w:val="28"/>
          <w:szCs w:val="28"/>
        </w:rPr>
        <w:t>break/ lunchtimes</w:t>
      </w:r>
      <w:r>
        <w:rPr>
          <w:rFonts w:ascii="Gill Sans MT" w:hAnsi="Gill Sans MT"/>
          <w:sz w:val="28"/>
          <w:szCs w:val="28"/>
        </w:rPr>
        <w:t xml:space="preserve"> </w:t>
      </w:r>
      <w:r w:rsidRPr="00977D4A">
        <w:rPr>
          <w:rFonts w:ascii="Gill Sans MT" w:hAnsi="Gill Sans MT" w:cs="Arial"/>
          <w:color w:val="222222"/>
          <w:sz w:val="28"/>
          <w:szCs w:val="28"/>
        </w:rPr>
        <w:t>in accordance with the guidelines listed in the acceptable use policy</w:t>
      </w:r>
      <w:r w:rsidR="00F31EED">
        <w:rPr>
          <w:rFonts w:ascii="Gill Sans MT" w:hAnsi="Gill Sans MT"/>
          <w:sz w:val="28"/>
          <w:szCs w:val="28"/>
        </w:rPr>
        <w:t>, and in this code of conduct.</w:t>
      </w:r>
    </w:p>
    <w:p w14:paraId="71D0AC98" w14:textId="3700A4F4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>Mobile devices should not be visible or used at any other times (e.g. between lessons</w:t>
      </w:r>
      <w:r w:rsidR="00F31EED">
        <w:rPr>
          <w:rFonts w:ascii="Gill Sans MT" w:hAnsi="Gill Sans MT"/>
          <w:sz w:val="28"/>
          <w:szCs w:val="28"/>
        </w:rPr>
        <w:t xml:space="preserve">, </w:t>
      </w:r>
      <w:r w:rsidRPr="000A1DC2">
        <w:rPr>
          <w:rFonts w:ascii="Gill Sans MT" w:hAnsi="Gill Sans MT"/>
          <w:sz w:val="28"/>
          <w:szCs w:val="28"/>
        </w:rPr>
        <w:t>while waiting for lessons</w:t>
      </w:r>
      <w:r w:rsidR="00F31EED">
        <w:rPr>
          <w:rFonts w:ascii="Gill Sans MT" w:hAnsi="Gill Sans MT"/>
          <w:sz w:val="28"/>
          <w:szCs w:val="28"/>
        </w:rPr>
        <w:t>, or when packing up</w:t>
      </w:r>
      <w:r w:rsidRPr="000A1DC2">
        <w:rPr>
          <w:rFonts w:ascii="Gill Sans MT" w:hAnsi="Gill Sans MT"/>
          <w:sz w:val="28"/>
          <w:szCs w:val="28"/>
        </w:rPr>
        <w:t>).</w:t>
      </w:r>
    </w:p>
    <w:p w14:paraId="6D7A478A" w14:textId="77777777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 xml:space="preserve">If your mobile device </w:t>
      </w:r>
      <w:proofErr w:type="gramStart"/>
      <w:r w:rsidRPr="000A1DC2">
        <w:rPr>
          <w:rFonts w:ascii="Gill Sans MT" w:hAnsi="Gill Sans MT"/>
          <w:sz w:val="28"/>
          <w:szCs w:val="28"/>
        </w:rPr>
        <w:t>is seen</w:t>
      </w:r>
      <w:proofErr w:type="gramEnd"/>
      <w:r w:rsidRPr="000A1DC2">
        <w:rPr>
          <w:rFonts w:ascii="Gill Sans MT" w:hAnsi="Gill Sans MT"/>
          <w:sz w:val="28"/>
          <w:szCs w:val="28"/>
        </w:rPr>
        <w:t xml:space="preserve"> during times when they a</w:t>
      </w:r>
      <w:r>
        <w:rPr>
          <w:rFonts w:ascii="Gill Sans MT" w:hAnsi="Gill Sans MT"/>
          <w:sz w:val="28"/>
          <w:szCs w:val="28"/>
        </w:rPr>
        <w:t xml:space="preserve">re not allowed, </w:t>
      </w: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you will be given a rem</w:t>
      </w:r>
      <w:r>
        <w:rPr>
          <w:rFonts w:ascii="Gill Sans MT" w:eastAsia="Times New Roman" w:hAnsi="Gill Sans MT" w:cs="Times New Roman"/>
          <w:sz w:val="28"/>
          <w:szCs w:val="28"/>
          <w:lang w:eastAsia="en-GB"/>
        </w:rPr>
        <w:t>inder to put your device away</w:t>
      </w: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.</w:t>
      </w:r>
    </w:p>
    <w:p w14:paraId="071770F2" w14:textId="77777777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 xml:space="preserve">As with any rule reminder, if you continue not to follow the rule appropriate sanctions </w:t>
      </w:r>
      <w:proofErr w:type="gramStart"/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will be used</w:t>
      </w:r>
      <w:proofErr w:type="gramEnd"/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 xml:space="preserve"> in line with the ‘Behaviour for Learning’ policy.</w:t>
      </w:r>
    </w:p>
    <w:p w14:paraId="2954B87A" w14:textId="77777777" w:rsidR="005022D8" w:rsidRPr="000A1DC2" w:rsidRDefault="005022D8" w:rsidP="000A1DC2">
      <w:pPr>
        <w:rPr>
          <w:rFonts w:ascii="Gill Sans MT" w:hAnsi="Gill Sans MT"/>
          <w:sz w:val="28"/>
          <w:szCs w:val="28"/>
        </w:rPr>
      </w:pPr>
    </w:p>
    <w:p w14:paraId="3235DB84" w14:textId="77777777" w:rsidR="00E61995" w:rsidRDefault="00E61995" w:rsidP="00E61995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Use of mobile devices in lessons</w:t>
      </w:r>
    </w:p>
    <w:p w14:paraId="57331D76" w14:textId="77777777" w:rsidR="00E61995" w:rsidRPr="00E61995" w:rsidRDefault="00E61995" w:rsidP="00E61995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5EFE0EC8" w14:textId="77777777" w:rsidR="006E082A" w:rsidRPr="00E61995" w:rsidRDefault="00E61995" w:rsidP="00E61995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use of your mobile device in lessons is subject to the following ‘traffic light’ system which is run by your class teacher:</w:t>
      </w:r>
    </w:p>
    <w:tbl>
      <w:tblPr>
        <w:tblStyle w:val="TableGrid"/>
        <w:tblpPr w:leftFromText="180" w:rightFromText="180" w:vertAnchor="text" w:horzAnchor="margin" w:tblpY="74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0A1DC2" w:rsidRPr="006E082A" w14:paraId="14274E3D" w14:textId="77777777" w:rsidTr="000A1DC2">
        <w:trPr>
          <w:trHeight w:val="2825"/>
        </w:trPr>
        <w:tc>
          <w:tcPr>
            <w:tcW w:w="10591" w:type="dxa"/>
          </w:tcPr>
          <w:p w14:paraId="538A0378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Teachers will tell you when BYOD usage is:</w:t>
            </w:r>
          </w:p>
          <w:p w14:paraId="70B3F340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</w:p>
          <w:p w14:paraId="4287C43A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GREEN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  <w:t xml:space="preserve">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You are free to use your device</w:t>
            </w:r>
          </w:p>
          <w:p w14:paraId="6D7FC726" w14:textId="77777777" w:rsidR="000A1DC2" w:rsidRPr="005022D8" w:rsidRDefault="000A1DC2" w:rsidP="000A1DC2">
            <w:pPr>
              <w:rPr>
                <w:rFonts w:ascii="Gill Sans MT" w:eastAsia="Times New Roman" w:hAnsi="Gill Sans MT" w:cs="Times New Roman"/>
                <w:sz w:val="32"/>
                <w:szCs w:val="32"/>
                <w:lang w:eastAsia="en-GB"/>
              </w:rPr>
            </w:pPr>
          </w:p>
          <w:p w14:paraId="5A07F417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AMBER      Your device must be cl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osed/ face down on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the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desk</w:t>
            </w:r>
          </w:p>
          <w:p w14:paraId="7E2BF6C9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</w:p>
          <w:p w14:paraId="77A77474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RED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 Your device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mus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t not be used and should be out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of sight</w:t>
            </w:r>
          </w:p>
          <w:p w14:paraId="6E2B74A8" w14:textId="77777777" w:rsidR="000A1DC2" w:rsidRPr="006E082A" w:rsidRDefault="000A1DC2" w:rsidP="000A1DC2">
            <w:pPr>
              <w:rPr>
                <w:rFonts w:ascii="Gill Sans MT" w:eastAsia="Times New Roman" w:hAnsi="Gill Sans MT" w:cs="Times New Roman"/>
                <w:sz w:val="44"/>
                <w:szCs w:val="44"/>
                <w:lang w:eastAsia="en-GB"/>
              </w:rPr>
            </w:pPr>
          </w:p>
        </w:tc>
      </w:tr>
    </w:tbl>
    <w:p w14:paraId="42F141B8" w14:textId="77777777" w:rsidR="006E082A" w:rsidRPr="006E082A" w:rsidRDefault="006E082A" w:rsidP="006E082A">
      <w:pPr>
        <w:rPr>
          <w:rFonts w:ascii="Gill Sans MT" w:hAnsi="Gill Sans MT"/>
          <w:sz w:val="28"/>
          <w:szCs w:val="28"/>
        </w:rPr>
      </w:pPr>
    </w:p>
    <w:p w14:paraId="3C72F53A" w14:textId="77777777" w:rsidR="006E082A" w:rsidRPr="00BC4918" w:rsidRDefault="006E082A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 xml:space="preserve">You will be able to listen to sound using headphones (which you need to bring to school) if it is relevant to the teaching &amp; learning which is taking place. </w:t>
      </w:r>
      <w:r w:rsidR="00E61995">
        <w:rPr>
          <w:rFonts w:ascii="Gill Sans MT" w:hAnsi="Gill Sans MT"/>
          <w:sz w:val="28"/>
          <w:szCs w:val="28"/>
        </w:rPr>
        <w:t xml:space="preserve">You </w:t>
      </w:r>
      <w:proofErr w:type="gramStart"/>
      <w:r w:rsidR="00E61995">
        <w:rPr>
          <w:rFonts w:ascii="Gill Sans MT" w:hAnsi="Gill Sans MT"/>
          <w:sz w:val="28"/>
          <w:szCs w:val="28"/>
        </w:rPr>
        <w:t xml:space="preserve">will not </w:t>
      </w:r>
      <w:r w:rsidR="00E61995" w:rsidRPr="00BC4918">
        <w:rPr>
          <w:rFonts w:ascii="Gill Sans MT" w:hAnsi="Gill Sans MT"/>
          <w:sz w:val="28"/>
          <w:szCs w:val="28"/>
        </w:rPr>
        <w:t>be allowed</w:t>
      </w:r>
      <w:proofErr w:type="gramEnd"/>
      <w:r w:rsidR="00E61995" w:rsidRPr="00BC4918">
        <w:rPr>
          <w:rFonts w:ascii="Gill Sans MT" w:hAnsi="Gill Sans MT"/>
          <w:sz w:val="28"/>
          <w:szCs w:val="28"/>
        </w:rPr>
        <w:t xml:space="preserve"> to listen to music unless it is directly related to the lesson content.</w:t>
      </w:r>
    </w:p>
    <w:p w14:paraId="2136938E" w14:textId="77777777" w:rsidR="001B7414" w:rsidRPr="00BC4918" w:rsidRDefault="001B7414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 w:rsidRPr="00BC4918">
        <w:rPr>
          <w:rFonts w:ascii="Gill Sans MT" w:hAnsi="Gill Sans MT"/>
          <w:sz w:val="28"/>
          <w:szCs w:val="28"/>
        </w:rPr>
        <w:lastRenderedPageBreak/>
        <w:t xml:space="preserve">You </w:t>
      </w:r>
      <w:r w:rsidR="00BC4918">
        <w:rPr>
          <w:rFonts w:ascii="Gill Sans MT" w:hAnsi="Gill Sans MT"/>
          <w:sz w:val="28"/>
          <w:szCs w:val="28"/>
        </w:rPr>
        <w:t xml:space="preserve">must not </w:t>
      </w:r>
      <w:r w:rsidRPr="00BC4918">
        <w:rPr>
          <w:rFonts w:ascii="Gill Sans MT" w:hAnsi="Gill Sans MT"/>
          <w:sz w:val="28"/>
          <w:szCs w:val="28"/>
        </w:rPr>
        <w:t xml:space="preserve">take pictures or make </w:t>
      </w:r>
      <w:r w:rsidR="00C10EB3" w:rsidRPr="00BC4918">
        <w:rPr>
          <w:rFonts w:ascii="Gill Sans MT" w:hAnsi="Gill Sans MT"/>
          <w:sz w:val="28"/>
          <w:szCs w:val="28"/>
        </w:rPr>
        <w:t xml:space="preserve">sound/ video </w:t>
      </w:r>
      <w:r w:rsidRPr="00BC4918">
        <w:rPr>
          <w:rFonts w:ascii="Gill Sans MT" w:hAnsi="Gill Sans MT"/>
          <w:sz w:val="28"/>
          <w:szCs w:val="28"/>
        </w:rPr>
        <w:t>recordings without your teachers’ permission.</w:t>
      </w:r>
    </w:p>
    <w:p w14:paraId="45C76E20" w14:textId="77777777" w:rsidR="006E082A" w:rsidRPr="006E082A" w:rsidRDefault="006E082A" w:rsidP="006E082A">
      <w:pPr>
        <w:rPr>
          <w:rFonts w:ascii="Gill Sans MT" w:hAnsi="Gill Sans MT"/>
          <w:sz w:val="28"/>
          <w:szCs w:val="28"/>
        </w:rPr>
      </w:pPr>
    </w:p>
    <w:p w14:paraId="0ED89CAB" w14:textId="77777777" w:rsidR="006E082A" w:rsidRPr="006E082A" w:rsidRDefault="000A1DC2" w:rsidP="006E082A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What will happen if I </w:t>
      </w:r>
      <w:r w:rsidR="006E082A" w:rsidRPr="006E082A">
        <w:rPr>
          <w:rFonts w:ascii="Gill Sans MT" w:hAnsi="Gill Sans MT"/>
          <w:b/>
          <w:sz w:val="28"/>
          <w:szCs w:val="28"/>
        </w:rPr>
        <w:t>do not follow these ‘rules’?</w:t>
      </w:r>
    </w:p>
    <w:p w14:paraId="26FEF3D6" w14:textId="77777777" w:rsidR="006E082A" w:rsidRPr="006E082A" w:rsidRDefault="006E082A" w:rsidP="006E082A">
      <w:pPr>
        <w:pStyle w:val="ListParagraph"/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1DDD168F" w14:textId="541EF1DB" w:rsidR="006E082A" w:rsidRDefault="006E082A" w:rsidP="006E082A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 xml:space="preserve">We expect that you will all use your devices sensibly and in a </w:t>
      </w:r>
      <w:proofErr w:type="gramStart"/>
      <w:r w:rsidRPr="006E082A">
        <w:rPr>
          <w:rFonts w:ascii="Gill Sans MT" w:hAnsi="Gill Sans MT"/>
          <w:sz w:val="28"/>
          <w:szCs w:val="28"/>
        </w:rPr>
        <w:t>manner which</w:t>
      </w:r>
      <w:proofErr w:type="gramEnd"/>
      <w:r w:rsidRPr="006E082A">
        <w:rPr>
          <w:rFonts w:ascii="Gill Sans MT" w:hAnsi="Gill Sans MT"/>
          <w:sz w:val="28"/>
          <w:szCs w:val="28"/>
        </w:rPr>
        <w:t xml:space="preserve"> supports learning. However, there will be clear consequences for mis</w:t>
      </w:r>
      <w:r>
        <w:rPr>
          <w:rFonts w:ascii="Gill Sans MT" w:hAnsi="Gill Sans MT"/>
          <w:sz w:val="28"/>
          <w:szCs w:val="28"/>
        </w:rPr>
        <w:t xml:space="preserve">use of </w:t>
      </w:r>
      <w:r w:rsidR="00FC25F3">
        <w:rPr>
          <w:rFonts w:ascii="Gill Sans MT" w:hAnsi="Gill Sans MT"/>
          <w:sz w:val="28"/>
          <w:szCs w:val="28"/>
        </w:rPr>
        <w:t>your</w:t>
      </w:r>
      <w:r>
        <w:rPr>
          <w:rFonts w:ascii="Gill Sans MT" w:hAnsi="Gill Sans MT"/>
          <w:sz w:val="28"/>
          <w:szCs w:val="28"/>
        </w:rPr>
        <w:t xml:space="preserve"> device:</w:t>
      </w:r>
    </w:p>
    <w:p w14:paraId="45B7402B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222591C2" w14:textId="77777777" w:rsidR="006E082A" w:rsidRPr="006E082A" w:rsidRDefault="006E082A" w:rsidP="006E08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i/>
          <w:sz w:val="28"/>
          <w:szCs w:val="28"/>
        </w:rPr>
      </w:pPr>
      <w:r w:rsidRPr="006E082A">
        <w:rPr>
          <w:rFonts w:ascii="Gill Sans MT" w:hAnsi="Gill Sans MT"/>
          <w:b/>
          <w:i/>
          <w:sz w:val="28"/>
          <w:szCs w:val="28"/>
        </w:rPr>
        <w:t>Misusing your device during lessons</w:t>
      </w:r>
    </w:p>
    <w:p w14:paraId="165574AE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6769E956" w14:textId="77777777" w:rsidR="006E082A" w:rsidRPr="006E082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>If you misuse your device in a lesson the following steps will be taken:</w:t>
      </w:r>
    </w:p>
    <w:p w14:paraId="652975EF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4224"/>
      </w:tblGrid>
      <w:tr w:rsidR="006E082A" w:rsidRPr="006E082A" w14:paraId="7F32DCA0" w14:textId="77777777" w:rsidTr="00E61995">
        <w:tc>
          <w:tcPr>
            <w:tcW w:w="1271" w:type="dxa"/>
          </w:tcPr>
          <w:p w14:paraId="029E4F09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E4AAD64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Description of misuse</w:t>
            </w:r>
          </w:p>
        </w:tc>
        <w:tc>
          <w:tcPr>
            <w:tcW w:w="4224" w:type="dxa"/>
          </w:tcPr>
          <w:p w14:paraId="61EA93BE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Action taken</w:t>
            </w:r>
          </w:p>
        </w:tc>
      </w:tr>
      <w:tr w:rsidR="006E082A" w:rsidRPr="006E082A" w14:paraId="1D7C951B" w14:textId="77777777" w:rsidTr="00E61995">
        <w:tc>
          <w:tcPr>
            <w:tcW w:w="1271" w:type="dxa"/>
          </w:tcPr>
          <w:p w14:paraId="5D46E8F3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Step 1 </w:t>
            </w:r>
          </w:p>
        </w:tc>
        <w:tc>
          <w:tcPr>
            <w:tcW w:w="4961" w:type="dxa"/>
          </w:tcPr>
          <w:p w14:paraId="046391D1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Initial mis</w:t>
            </w:r>
            <w:r w:rsidRPr="006E082A">
              <w:rPr>
                <w:rFonts w:ascii="Gill Sans MT" w:hAnsi="Gill Sans MT"/>
                <w:sz w:val="28"/>
                <w:szCs w:val="28"/>
              </w:rPr>
              <w:t xml:space="preserve">use </w:t>
            </w:r>
          </w:p>
          <w:p w14:paraId="7ADDA2BD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(e.g. using device without permission)</w:t>
            </w:r>
          </w:p>
          <w:p w14:paraId="23B9261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0F837AD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Verbal warning</w:t>
            </w:r>
          </w:p>
        </w:tc>
      </w:tr>
      <w:tr w:rsidR="006E082A" w:rsidRPr="006E082A" w14:paraId="57827799" w14:textId="77777777" w:rsidTr="00E61995">
        <w:tc>
          <w:tcPr>
            <w:tcW w:w="1271" w:type="dxa"/>
          </w:tcPr>
          <w:p w14:paraId="4F70FB8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Step 2  </w:t>
            </w:r>
          </w:p>
        </w:tc>
        <w:tc>
          <w:tcPr>
            <w:tcW w:w="4961" w:type="dxa"/>
          </w:tcPr>
          <w:p w14:paraId="3C6F731E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Continuing to </w:t>
            </w:r>
            <w:r>
              <w:rPr>
                <w:rFonts w:ascii="Gill Sans MT" w:hAnsi="Gill Sans MT"/>
                <w:sz w:val="28"/>
                <w:szCs w:val="28"/>
              </w:rPr>
              <w:t>mis</w:t>
            </w:r>
            <w:r w:rsidRPr="006E082A">
              <w:rPr>
                <w:rFonts w:ascii="Gill Sans MT" w:hAnsi="Gill Sans MT"/>
                <w:sz w:val="28"/>
                <w:szCs w:val="28"/>
              </w:rPr>
              <w:t>use your device</w:t>
            </w:r>
          </w:p>
          <w:p w14:paraId="1AA01B65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(e.g. continue to use your device without permission)</w:t>
            </w:r>
          </w:p>
        </w:tc>
        <w:tc>
          <w:tcPr>
            <w:tcW w:w="4224" w:type="dxa"/>
          </w:tcPr>
          <w:p w14:paraId="0B47AED6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Confiscation of device for the remainder of the lesson.</w:t>
            </w:r>
          </w:p>
          <w:p w14:paraId="580B039C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9965688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You will receive a behaviour point and a subject lunchtime detention</w:t>
            </w:r>
          </w:p>
        </w:tc>
      </w:tr>
    </w:tbl>
    <w:p w14:paraId="4332FA67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82A" w:rsidRPr="006E082A" w14:paraId="356093E2" w14:textId="77777777" w:rsidTr="00E61995">
        <w:tc>
          <w:tcPr>
            <w:tcW w:w="10456" w:type="dxa"/>
          </w:tcPr>
          <w:p w14:paraId="15BD28BF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Types of misuse may include</w:t>
            </w:r>
          </w:p>
          <w:p w14:paraId="14D0ED5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E2F2204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using your device without your teacher’s permission</w:t>
            </w:r>
          </w:p>
          <w:p w14:paraId="6138B863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connecting the device to a personal mobile network (via the SIM card) and accessing unfiltered web-sites (e.g. You Tube, Facebook)</w:t>
            </w:r>
          </w:p>
          <w:p w14:paraId="58068C00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listening to music on your device when it is not linked to the teaching &amp; learning which is taking place</w:t>
            </w:r>
          </w:p>
          <w:p w14:paraId="0E35B445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devices producing sound without permission </w:t>
            </w:r>
          </w:p>
          <w:p w14:paraId="3D516D7E" w14:textId="77777777" w:rsid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using the device for non-work-related activities</w:t>
            </w:r>
          </w:p>
          <w:p w14:paraId="77E25DFA" w14:textId="77777777" w:rsidR="001B7414" w:rsidRPr="00BC4918" w:rsidRDefault="001B7414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BC4918">
              <w:rPr>
                <w:rFonts w:ascii="Gill Sans MT" w:hAnsi="Gill Sans MT"/>
                <w:sz w:val="28"/>
                <w:szCs w:val="28"/>
              </w:rPr>
              <w:t>taking pictures or making recordings without your teachers’ permission</w:t>
            </w:r>
          </w:p>
          <w:p w14:paraId="423C2C8B" w14:textId="77777777" w:rsid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985998E" w14:textId="77777777" w:rsidR="005D142A" w:rsidRPr="006E082A" w:rsidRDefault="005D142A" w:rsidP="00E6199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There may be other forms of </w:t>
            </w:r>
            <w:proofErr w:type="gramStart"/>
            <w:r>
              <w:rPr>
                <w:rFonts w:ascii="Gill Sans MT" w:hAnsi="Gill Sans MT"/>
                <w:sz w:val="28"/>
                <w:szCs w:val="28"/>
              </w:rPr>
              <w:t>misuse which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are not listed above.</w:t>
            </w:r>
          </w:p>
        </w:tc>
      </w:tr>
    </w:tbl>
    <w:p w14:paraId="551620E3" w14:textId="77777777" w:rsidR="006E082A" w:rsidRPr="006E082A" w:rsidRDefault="006E082A" w:rsidP="006E082A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</w:p>
    <w:p w14:paraId="4CF891DC" w14:textId="77777777" w:rsidR="006E082A" w:rsidRPr="006E082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6E082A">
        <w:rPr>
          <w:rFonts w:ascii="Gill Sans MT" w:eastAsia="Times New Roman" w:hAnsi="Gill Sans MT" w:cs="Times New Roman"/>
          <w:sz w:val="28"/>
          <w:szCs w:val="28"/>
          <w:lang w:eastAsia="en-GB"/>
        </w:rPr>
        <w:t>If you receive</w:t>
      </w:r>
      <w:r w:rsidRPr="006E082A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three or more beha</w:t>
      </w:r>
      <w:r w:rsidR="005D142A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viour points for misuse of your</w:t>
      </w:r>
      <w:r w:rsidRPr="006E082A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own device within a subject, the teacher will issue an after-school Subject Leader detention. </w:t>
      </w:r>
    </w:p>
    <w:p w14:paraId="77008640" w14:textId="77777777" w:rsidR="006E082A" w:rsidRPr="006E082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6E082A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In cases of gross misuse, your device will be confiscated and returned only to a parent (via collection from Student Services).</w:t>
      </w:r>
    </w:p>
    <w:p w14:paraId="6A2B4394" w14:textId="77777777" w:rsidR="006E082A" w:rsidRPr="006E082A" w:rsidRDefault="006E082A" w:rsidP="001B7414">
      <w:pPr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82A" w:rsidRPr="006E082A" w14:paraId="4B20033F" w14:textId="77777777" w:rsidTr="00E61995">
        <w:tc>
          <w:tcPr>
            <w:tcW w:w="10456" w:type="dxa"/>
          </w:tcPr>
          <w:p w14:paraId="18CC6833" w14:textId="77777777" w:rsidR="006E082A" w:rsidRPr="006E082A" w:rsidRDefault="006E082A" w:rsidP="00E61995">
            <w:pPr>
              <w:rPr>
                <w:rFonts w:ascii="Gill Sans MT" w:eastAsia="Times New Roman" w:hAnsi="Gill Sans MT" w:cs="Arial"/>
                <w:b/>
                <w:color w:val="000000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Arial"/>
                <w:b/>
                <w:color w:val="000000"/>
                <w:sz w:val="28"/>
                <w:szCs w:val="28"/>
                <w:lang w:eastAsia="en-GB"/>
              </w:rPr>
              <w:t>Gross misuse might include:</w:t>
            </w:r>
          </w:p>
          <w:p w14:paraId="74C6216C" w14:textId="77777777" w:rsidR="006E082A" w:rsidRPr="006E082A" w:rsidRDefault="006E082A" w:rsidP="00E61995">
            <w:pPr>
              <w:rPr>
                <w:rFonts w:ascii="Gill Sans MT" w:eastAsia="Times New Roman" w:hAnsi="Gill Sans MT" w:cs="Arial"/>
                <w:color w:val="000000"/>
                <w:sz w:val="28"/>
                <w:szCs w:val="28"/>
                <w:lang w:eastAsia="en-GB"/>
              </w:rPr>
            </w:pPr>
          </w:p>
          <w:p w14:paraId="6FFD3593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deliberately viewing inappropriate websites</w:t>
            </w:r>
          </w:p>
          <w:p w14:paraId="5FFD46A8" w14:textId="77777777" w:rsidR="006E082A" w:rsidRPr="00BC4918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</w:pPr>
            <w:r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 xml:space="preserve">filming teachers </w:t>
            </w:r>
            <w:r w:rsidR="001B7414"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 xml:space="preserve">or making sound recordings </w:t>
            </w:r>
            <w:r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without permission</w:t>
            </w:r>
          </w:p>
          <w:p w14:paraId="31CE1C4A" w14:textId="724F02F4" w:rsidR="00C920A8" w:rsidRPr="00C920A8" w:rsidRDefault="006E082A" w:rsidP="00C920A8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Arial"/>
                <w:color w:val="000000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having inappropriate material or images stored on the device</w:t>
            </w:r>
            <w:bookmarkStart w:id="0" w:name="_GoBack"/>
            <w:bookmarkEnd w:id="0"/>
          </w:p>
        </w:tc>
      </w:tr>
    </w:tbl>
    <w:p w14:paraId="262962DA" w14:textId="77777777" w:rsidR="006E082A" w:rsidRPr="006E082A" w:rsidRDefault="006E082A" w:rsidP="006E082A">
      <w:pPr>
        <w:spacing w:after="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p w14:paraId="1CC20C4E" w14:textId="77777777" w:rsidR="006E082A" w:rsidRPr="006E082A" w:rsidRDefault="006E082A" w:rsidP="006E0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B5ECE46" w14:textId="77777777" w:rsidR="006E082A" w:rsidRPr="006E082A" w:rsidRDefault="000A1DC2" w:rsidP="006E08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>Using my</w:t>
      </w:r>
      <w:r w:rsidR="006E082A" w:rsidRPr="006E082A"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 xml:space="preserve"> device </w:t>
      </w:r>
      <w:r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>during break and lunchtimes</w:t>
      </w:r>
    </w:p>
    <w:p w14:paraId="5F1C2746" w14:textId="77777777" w:rsidR="006E082A" w:rsidRPr="00E64586" w:rsidRDefault="006E082A" w:rsidP="006E0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61B8C15" w14:textId="77777777" w:rsidR="00E64586" w:rsidRPr="00977D4A" w:rsidRDefault="00E64586" w:rsidP="00E64586">
      <w:pPr>
        <w:pStyle w:val="ListParagraph"/>
        <w:numPr>
          <w:ilvl w:val="0"/>
          <w:numId w:val="10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977D4A">
        <w:rPr>
          <w:rFonts w:ascii="Gill Sans MT" w:hAnsi="Gill Sans MT" w:cs="Arial"/>
          <w:color w:val="222222"/>
          <w:sz w:val="28"/>
          <w:szCs w:val="28"/>
        </w:rPr>
        <w:t xml:space="preserve">You </w:t>
      </w:r>
      <w:proofErr w:type="gramStart"/>
      <w:r w:rsidRPr="00977D4A">
        <w:rPr>
          <w:rFonts w:ascii="Gill Sans MT" w:hAnsi="Gill Sans MT" w:cs="Arial"/>
          <w:color w:val="222222"/>
          <w:sz w:val="28"/>
          <w:szCs w:val="28"/>
        </w:rPr>
        <w:t>are allowed</w:t>
      </w:r>
      <w:proofErr w:type="gramEnd"/>
      <w:r w:rsidRPr="00977D4A">
        <w:rPr>
          <w:rFonts w:ascii="Gill Sans MT" w:hAnsi="Gill Sans MT" w:cs="Arial"/>
          <w:color w:val="222222"/>
          <w:sz w:val="28"/>
          <w:szCs w:val="28"/>
        </w:rPr>
        <w:t xml:space="preserve"> to use your device at break and lunchtime in accordance with the guidelines listed in the acceptable use policy. </w:t>
      </w:r>
    </w:p>
    <w:p w14:paraId="79D9F1CB" w14:textId="77777777" w:rsidR="002C5BF4" w:rsidRPr="00977D4A" w:rsidRDefault="00E64586" w:rsidP="002C5BF4">
      <w:pPr>
        <w:pStyle w:val="ListParagraph"/>
        <w:numPr>
          <w:ilvl w:val="0"/>
          <w:numId w:val="10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977D4A">
        <w:rPr>
          <w:rFonts w:ascii="Gill Sans MT" w:hAnsi="Gill Sans MT" w:cs="Arial"/>
          <w:color w:val="222222"/>
          <w:sz w:val="28"/>
          <w:szCs w:val="28"/>
        </w:rPr>
        <w:t xml:space="preserve">It is important that you consider your own safety and the safety of others whilst </w:t>
      </w:r>
      <w:r w:rsidR="00154920" w:rsidRPr="00977D4A">
        <w:rPr>
          <w:rFonts w:ascii="Gill Sans MT" w:hAnsi="Gill Sans MT" w:cs="Arial"/>
          <w:color w:val="222222"/>
          <w:sz w:val="28"/>
          <w:szCs w:val="28"/>
        </w:rPr>
        <w:t xml:space="preserve">using your device. We therefore recommend that you do not </w:t>
      </w:r>
      <w:r w:rsidRPr="00977D4A">
        <w:rPr>
          <w:rFonts w:ascii="Gill Sans MT" w:hAnsi="Gill Sans MT" w:cs="Arial"/>
          <w:color w:val="222222"/>
          <w:sz w:val="28"/>
          <w:szCs w:val="28"/>
        </w:rPr>
        <w:t>use your device while walking around the site.</w:t>
      </w:r>
    </w:p>
    <w:p w14:paraId="391DF5BA" w14:textId="77777777" w:rsidR="00E64586" w:rsidRPr="00E64586" w:rsidRDefault="00E64586" w:rsidP="00E64586">
      <w:pPr>
        <w:shd w:val="clear" w:color="auto" w:fill="FFFFFF"/>
        <w:rPr>
          <w:rFonts w:ascii="Gill Sans MT" w:hAnsi="Gill Sans MT" w:cs="Arial"/>
          <w:color w:val="222222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4586" w:rsidRPr="00E64586" w14:paraId="3DBCC3D1" w14:textId="77777777" w:rsidTr="00E64586">
        <w:tc>
          <w:tcPr>
            <w:tcW w:w="10485" w:type="dxa"/>
          </w:tcPr>
          <w:p w14:paraId="4D68B982" w14:textId="77777777" w:rsidR="00E64586" w:rsidRPr="00E64586" w:rsidRDefault="00E64586" w:rsidP="00383185">
            <w:p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The following uses of your device are </w:t>
            </w:r>
            <w:r w:rsidRPr="00E64586">
              <w:rPr>
                <w:rFonts w:ascii="Gill Sans MT" w:hAnsi="Gill Sans MT" w:cs="Arial"/>
                <w:b/>
                <w:color w:val="222222"/>
                <w:sz w:val="24"/>
                <w:szCs w:val="24"/>
              </w:rPr>
              <w:t>not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permitted:</w:t>
            </w:r>
          </w:p>
          <w:p w14:paraId="45A1A15E" w14:textId="77777777" w:rsidR="00E64586" w:rsidRPr="00E64586" w:rsidRDefault="00E64586" w:rsidP="00383185">
            <w:p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</w:p>
          <w:p w14:paraId="64B877A0" w14:textId="77777777" w:rsidR="00E64586" w:rsidRDefault="00E64586" w:rsidP="00E645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You </w:t>
            </w:r>
            <w:proofErr w:type="gramStart"/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>are</w:t>
            </w:r>
            <w:r w:rsidRPr="00E64586">
              <w:rPr>
                <w:rStyle w:val="apple-converted-space"/>
                <w:rFonts w:ascii="Gill Sans MT" w:hAnsi="Gill Sans MT" w:cs="Arial"/>
                <w:b/>
                <w:bCs/>
                <w:color w:val="222222"/>
                <w:sz w:val="24"/>
                <w:szCs w:val="24"/>
              </w:rPr>
              <w:t> </w:t>
            </w:r>
            <w:r w:rsidRPr="00E64586">
              <w:rPr>
                <w:rFonts w:ascii="Gill Sans MT" w:hAnsi="Gill Sans MT" w:cs="Arial"/>
                <w:b/>
                <w:bCs/>
                <w:color w:val="222222"/>
                <w:sz w:val="24"/>
                <w:szCs w:val="24"/>
              </w:rPr>
              <w:t>not</w:t>
            </w:r>
            <w:r w:rsidRPr="00E64586">
              <w:rPr>
                <w:rStyle w:val="apple-converted-space"/>
                <w:rFonts w:ascii="Gill Sans MT" w:hAnsi="Gill Sans MT" w:cs="Arial"/>
                <w:b/>
                <w:bCs/>
                <w:color w:val="222222"/>
                <w:sz w:val="24"/>
                <w:szCs w:val="24"/>
              </w:rPr>
              <w:t> </w:t>
            </w:r>
            <w:r w:rsidRPr="00E64586">
              <w:rPr>
                <w:rFonts w:ascii="Gill Sans MT" w:hAnsi="Gill Sans MT"/>
                <w:sz w:val="24"/>
                <w:szCs w:val="24"/>
              </w:rPr>
              <w:t>allowed</w:t>
            </w:r>
            <w:proofErr w:type="gramEnd"/>
            <w:r w:rsidR="007D066C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to make voice/video calls 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at any time during the school day.  If you </w:t>
            </w:r>
            <w:proofErr w:type="gramStart"/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>have</w:t>
            </w:r>
            <w:proofErr w:type="gramEnd"/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an urgent need to contact home you should go to Student Services where you can use a school landline. </w:t>
            </w:r>
          </w:p>
          <w:p w14:paraId="13D22539" w14:textId="77777777" w:rsidR="001B7414" w:rsidRPr="00FC25F3" w:rsidRDefault="001B7414" w:rsidP="001B7414">
            <w:pPr>
              <w:pStyle w:val="ListParagraph"/>
              <w:shd w:val="clear" w:color="auto" w:fill="FFFFFF"/>
              <w:rPr>
                <w:rFonts w:ascii="Gill Sans MT" w:hAnsi="Gill Sans MT" w:cs="Arial"/>
                <w:sz w:val="24"/>
                <w:szCs w:val="24"/>
              </w:rPr>
            </w:pPr>
          </w:p>
          <w:p w14:paraId="7FEAA4FD" w14:textId="77777777" w:rsidR="001B7414" w:rsidRPr="00BC4918" w:rsidRDefault="001B7414" w:rsidP="001B74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Gill Sans MT" w:hAnsi="Gill Sans MT" w:cs="Arial"/>
                <w:sz w:val="24"/>
                <w:szCs w:val="24"/>
              </w:rPr>
            </w:pPr>
            <w:r w:rsidRPr="00BC4918">
              <w:rPr>
                <w:rFonts w:ascii="Gill Sans MT" w:hAnsi="Gill Sans MT" w:cs="Arial"/>
                <w:sz w:val="24"/>
                <w:szCs w:val="24"/>
              </w:rPr>
              <w:t xml:space="preserve">You </w:t>
            </w:r>
            <w:proofErr w:type="gramStart"/>
            <w:r w:rsidRPr="00BC4918">
              <w:rPr>
                <w:rFonts w:ascii="Gill Sans MT" w:hAnsi="Gill Sans MT" w:cs="Arial"/>
                <w:sz w:val="24"/>
                <w:szCs w:val="24"/>
              </w:rPr>
              <w:t xml:space="preserve">are </w:t>
            </w:r>
            <w:r w:rsidRPr="00BC4918">
              <w:rPr>
                <w:rFonts w:ascii="Gill Sans MT" w:hAnsi="Gill Sans MT" w:cs="Arial"/>
                <w:b/>
                <w:sz w:val="24"/>
                <w:szCs w:val="24"/>
              </w:rPr>
              <w:t>not</w:t>
            </w:r>
            <w:r w:rsidRPr="00BC4918">
              <w:rPr>
                <w:rFonts w:ascii="Gill Sans MT" w:hAnsi="Gill Sans MT" w:cs="Arial"/>
                <w:sz w:val="24"/>
                <w:szCs w:val="24"/>
              </w:rPr>
              <w:t xml:space="preserve"> allowed</w:t>
            </w:r>
            <w:proofErr w:type="gramEnd"/>
            <w:r w:rsidRPr="00BC4918">
              <w:rPr>
                <w:rFonts w:ascii="Gill Sans MT" w:hAnsi="Gill Sans MT" w:cs="Arial"/>
                <w:sz w:val="24"/>
                <w:szCs w:val="24"/>
              </w:rPr>
              <w:t xml:space="preserve"> to take pictures or make sound/video recordings at any time during the school day (unless your teacher has given you permission).</w:t>
            </w:r>
          </w:p>
          <w:p w14:paraId="67C88155" w14:textId="77777777" w:rsidR="00E64586" w:rsidRPr="00E64586" w:rsidRDefault="00E64586" w:rsidP="00383185">
            <w:pPr>
              <w:pStyle w:val="ListParagraph"/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</w:p>
          <w:p w14:paraId="12168ACD" w14:textId="77777777" w:rsidR="00E64586" w:rsidRPr="00E64586" w:rsidRDefault="00E64586" w:rsidP="00E645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>To maximise the health and safety of all site users, you are:</w:t>
            </w:r>
          </w:p>
          <w:p w14:paraId="05D783B0" w14:textId="77777777" w:rsidR="00E64586" w:rsidRPr="00E64586" w:rsidRDefault="00E64586" w:rsidP="00383185">
            <w:pPr>
              <w:pStyle w:val="ListParagraph"/>
              <w:rPr>
                <w:rStyle w:val="apple-converted-space"/>
                <w:rFonts w:ascii="Gill Sans MT" w:hAnsi="Gill Sans MT" w:cs="Arial"/>
                <w:color w:val="222222"/>
                <w:sz w:val="24"/>
                <w:szCs w:val="24"/>
              </w:rPr>
            </w:pPr>
          </w:p>
          <w:p w14:paraId="37E3A6AB" w14:textId="02F77EE3" w:rsidR="00E64586" w:rsidRPr="00E64586" w:rsidRDefault="00E64586" w:rsidP="00E645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proofErr w:type="gramStart"/>
            <w:r w:rsidRPr="00E64586">
              <w:rPr>
                <w:rFonts w:ascii="Gill Sans MT" w:hAnsi="Gill Sans MT" w:cs="Arial"/>
                <w:b/>
                <w:bCs/>
                <w:color w:val="222222"/>
                <w:sz w:val="24"/>
                <w:szCs w:val="24"/>
              </w:rPr>
              <w:t>not</w:t>
            </w:r>
            <w:proofErr w:type="gramEnd"/>
            <w:r w:rsidRPr="00E64586">
              <w:rPr>
                <w:rStyle w:val="apple-converted-space"/>
                <w:rFonts w:ascii="Gill Sans MT" w:hAnsi="Gill Sans MT" w:cs="Arial"/>
                <w:color w:val="222222"/>
                <w:sz w:val="24"/>
                <w:szCs w:val="24"/>
              </w:rPr>
              <w:t> 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allowed to walk around </w:t>
            </w:r>
            <w:r w:rsidR="003E1B7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the site during school hours 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>with ear/headphones on.  If you wish to listen to music</w:t>
            </w:r>
            <w:r w:rsidR="003E1B7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at break or lunchtimes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you must use ear/headphones and be sitting in an appropriate space i.e. not blocking a major thoroughfare</w:t>
            </w:r>
            <w:r w:rsidR="00FC25F3">
              <w:rPr>
                <w:rFonts w:ascii="Gill Sans MT" w:hAnsi="Gill Sans MT" w:cs="Arial"/>
                <w:color w:val="222222"/>
                <w:sz w:val="24"/>
                <w:szCs w:val="24"/>
              </w:rPr>
              <w:t>;</w:t>
            </w:r>
          </w:p>
          <w:p w14:paraId="337DBCA6" w14:textId="77777777" w:rsidR="00E64586" w:rsidRPr="00E64586" w:rsidRDefault="00E64586" w:rsidP="00383185">
            <w:pPr>
              <w:pStyle w:val="ListParagraph"/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</w:p>
          <w:p w14:paraId="79BAED90" w14:textId="77777777" w:rsidR="00E64586" w:rsidRPr="00E64586" w:rsidRDefault="00E64586" w:rsidP="00E6458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proofErr w:type="gramStart"/>
            <w:r w:rsidRPr="00E64586">
              <w:rPr>
                <w:rStyle w:val="apple-converted-space"/>
                <w:rFonts w:ascii="Gill Sans MT" w:hAnsi="Gill Sans MT" w:cs="Arial"/>
                <w:b/>
                <w:color w:val="222222"/>
                <w:sz w:val="24"/>
                <w:szCs w:val="24"/>
              </w:rPr>
              <w:t>not</w:t>
            </w:r>
            <w:proofErr w:type="gramEnd"/>
            <w:r w:rsidRPr="00E64586">
              <w:rPr>
                <w:rStyle w:val="apple-converted-space"/>
                <w:rFonts w:ascii="Gill Sans MT" w:hAnsi="Gill Sans MT" w:cs="Arial"/>
                <w:b/>
                <w:color w:val="222222"/>
                <w:sz w:val="24"/>
                <w:szCs w:val="24"/>
              </w:rPr>
              <w:t xml:space="preserve"> </w:t>
            </w:r>
            <w:r w:rsidR="005D142A">
              <w:rPr>
                <w:rStyle w:val="apple-converted-space"/>
                <w:rFonts w:ascii="Gill Sans MT" w:hAnsi="Gill Sans MT" w:cs="Arial"/>
                <w:color w:val="222222"/>
                <w:sz w:val="24"/>
                <w:szCs w:val="24"/>
              </w:rPr>
              <w:t>allowed to use your device</w:t>
            </w:r>
            <w:r w:rsidRPr="00E64586">
              <w:rPr>
                <w:rStyle w:val="apple-converted-space"/>
                <w:rFonts w:ascii="Gill Sans MT" w:hAnsi="Gill Sans MT" w:cs="Arial"/>
                <w:color w:val="222222"/>
                <w:sz w:val="24"/>
                <w:szCs w:val="24"/>
              </w:rPr>
              <w:t xml:space="preserve"> on any staircases.</w:t>
            </w:r>
          </w:p>
          <w:p w14:paraId="1338B589" w14:textId="77777777" w:rsidR="00E64586" w:rsidRPr="00E64586" w:rsidRDefault="00E64586" w:rsidP="00383185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  <w:p w14:paraId="019904F1" w14:textId="77777777" w:rsidR="00E64586" w:rsidRPr="00E64586" w:rsidRDefault="00E64586" w:rsidP="00383185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  <w:p w14:paraId="665F3F8E" w14:textId="77777777" w:rsidR="00E64586" w:rsidRPr="00E64586" w:rsidRDefault="00E64586" w:rsidP="00383185">
            <w:pPr>
              <w:rPr>
                <w:rFonts w:ascii="Gill Sans MT" w:hAnsi="Gill Sans MT"/>
                <w:b/>
                <w:sz w:val="24"/>
                <w:szCs w:val="24"/>
                <w:lang w:eastAsia="en-GB"/>
              </w:rPr>
            </w:pPr>
            <w:r w:rsidRPr="00E64586">
              <w:rPr>
                <w:rFonts w:ascii="Gill Sans MT" w:hAnsi="Gill Sans MT"/>
                <w:b/>
                <w:sz w:val="24"/>
                <w:szCs w:val="24"/>
                <w:lang w:eastAsia="en-GB"/>
              </w:rPr>
              <w:t xml:space="preserve">Students who do not abide by these restrictions </w:t>
            </w:r>
            <w:proofErr w:type="gramStart"/>
            <w:r w:rsidRPr="00E64586">
              <w:rPr>
                <w:rFonts w:ascii="Gill Sans MT" w:hAnsi="Gill Sans MT"/>
                <w:b/>
                <w:sz w:val="24"/>
                <w:szCs w:val="24"/>
                <w:lang w:eastAsia="en-GB"/>
              </w:rPr>
              <w:t>will be given</w:t>
            </w:r>
            <w:proofErr w:type="gramEnd"/>
            <w:r w:rsidRPr="00E64586">
              <w:rPr>
                <w:rFonts w:ascii="Gill Sans MT" w:hAnsi="Gill Sans MT"/>
                <w:b/>
                <w:sz w:val="24"/>
                <w:szCs w:val="24"/>
                <w:lang w:eastAsia="en-GB"/>
              </w:rPr>
              <w:t xml:space="preserve"> a Lunchtime Leadership Detention.</w:t>
            </w:r>
          </w:p>
          <w:p w14:paraId="6F1618A7" w14:textId="77777777" w:rsidR="00E64586" w:rsidRPr="00E64586" w:rsidRDefault="00E64586" w:rsidP="00383185">
            <w:pPr>
              <w:rPr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</w:tr>
    </w:tbl>
    <w:p w14:paraId="0DB0FA3A" w14:textId="77777777" w:rsidR="00E64586" w:rsidRPr="00E64586" w:rsidRDefault="00E64586" w:rsidP="00E64586">
      <w:pPr>
        <w:rPr>
          <w:rFonts w:ascii="Gill Sans MT" w:hAnsi="Gill Sans MT"/>
          <w:sz w:val="24"/>
          <w:szCs w:val="24"/>
          <w:lang w:eastAsia="en-GB"/>
        </w:rPr>
      </w:pPr>
    </w:p>
    <w:p w14:paraId="597C399E" w14:textId="77777777" w:rsidR="00E61995" w:rsidRPr="00E61995" w:rsidRDefault="00E61995" w:rsidP="00E61995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BB453B" wp14:editId="645BB250">
            <wp:extent cx="5731510" cy="8105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-byod-traffic-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995" w:rsidRPr="00E61995" w:rsidSect="006E0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C4"/>
    <w:multiLevelType w:val="hybridMultilevel"/>
    <w:tmpl w:val="0F1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13C3"/>
    <w:multiLevelType w:val="hybridMultilevel"/>
    <w:tmpl w:val="833AE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81F04"/>
    <w:multiLevelType w:val="hybridMultilevel"/>
    <w:tmpl w:val="2A2A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269"/>
    <w:multiLevelType w:val="hybridMultilevel"/>
    <w:tmpl w:val="09DE0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7509D"/>
    <w:multiLevelType w:val="hybridMultilevel"/>
    <w:tmpl w:val="FD0413E8"/>
    <w:lvl w:ilvl="0" w:tplc="01904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82594"/>
    <w:multiLevelType w:val="hybridMultilevel"/>
    <w:tmpl w:val="D3F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40379"/>
    <w:multiLevelType w:val="hybridMultilevel"/>
    <w:tmpl w:val="EF3C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75D9"/>
    <w:multiLevelType w:val="hybridMultilevel"/>
    <w:tmpl w:val="138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956B5"/>
    <w:multiLevelType w:val="hybridMultilevel"/>
    <w:tmpl w:val="04C43FB6"/>
    <w:lvl w:ilvl="0" w:tplc="3DF2F1D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E2585"/>
    <w:multiLevelType w:val="hybridMultilevel"/>
    <w:tmpl w:val="2EE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1958"/>
    <w:multiLevelType w:val="hybridMultilevel"/>
    <w:tmpl w:val="01D6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861B1"/>
    <w:multiLevelType w:val="hybridMultilevel"/>
    <w:tmpl w:val="FBD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F1FB3"/>
    <w:multiLevelType w:val="hybridMultilevel"/>
    <w:tmpl w:val="0C34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D5C4F"/>
    <w:multiLevelType w:val="hybridMultilevel"/>
    <w:tmpl w:val="3564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D4104"/>
    <w:multiLevelType w:val="hybridMultilevel"/>
    <w:tmpl w:val="DA663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A47AA"/>
    <w:multiLevelType w:val="hybridMultilevel"/>
    <w:tmpl w:val="FB3A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A"/>
    <w:rsid w:val="000A1DC2"/>
    <w:rsid w:val="00154920"/>
    <w:rsid w:val="001B7414"/>
    <w:rsid w:val="002C5BF4"/>
    <w:rsid w:val="003E1B76"/>
    <w:rsid w:val="004B7F6D"/>
    <w:rsid w:val="005022D8"/>
    <w:rsid w:val="00564360"/>
    <w:rsid w:val="005D142A"/>
    <w:rsid w:val="006E082A"/>
    <w:rsid w:val="007D066C"/>
    <w:rsid w:val="00866F92"/>
    <w:rsid w:val="008D1997"/>
    <w:rsid w:val="00977D4A"/>
    <w:rsid w:val="00AD41A8"/>
    <w:rsid w:val="00BC4918"/>
    <w:rsid w:val="00C10EB3"/>
    <w:rsid w:val="00C920A8"/>
    <w:rsid w:val="00E61995"/>
    <w:rsid w:val="00E64586"/>
    <w:rsid w:val="00F31EED"/>
    <w:rsid w:val="00FB328D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A91F"/>
  <w15:chartTrackingRefBased/>
  <w15:docId w15:val="{9D6DD2C7-94D9-401E-AF24-761FDBF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2A"/>
    <w:pPr>
      <w:ind w:left="720"/>
      <w:contextualSpacing/>
    </w:pPr>
  </w:style>
  <w:style w:type="table" w:styleId="TableGrid">
    <w:name w:val="Table Grid"/>
    <w:basedOn w:val="TableNormal"/>
    <w:uiPriority w:val="39"/>
    <w:rsid w:val="006E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6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5E5AA636</Template>
  <TotalTime>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Newbold</dc:creator>
  <cp:keywords/>
  <dc:description/>
  <cp:lastModifiedBy>Ed Newbold</cp:lastModifiedBy>
  <cp:revision>3</cp:revision>
  <dcterms:created xsi:type="dcterms:W3CDTF">2019-09-02T14:03:00Z</dcterms:created>
  <dcterms:modified xsi:type="dcterms:W3CDTF">2019-09-02T14:05:00Z</dcterms:modified>
</cp:coreProperties>
</file>